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068B9" w14:textId="07B01F66" w:rsidR="00075D55" w:rsidRPr="00544122" w:rsidRDefault="00536427" w:rsidP="00D22A78">
      <w:pPr>
        <w:rPr>
          <w:b/>
          <w:bCs/>
        </w:rPr>
      </w:pPr>
      <w:r>
        <w:rPr>
          <w:b/>
          <w:bCs/>
        </w:rPr>
        <w:t>DIRECTOR OF STRATEGY, PLANNING &amp; ANALYTICS</w:t>
      </w:r>
    </w:p>
    <w:p w14:paraId="759466FF" w14:textId="60830634" w:rsidR="00D22A78" w:rsidRPr="00544122" w:rsidRDefault="00D22A78" w:rsidP="00D22A78">
      <w:pPr>
        <w:rPr>
          <w:b/>
          <w:bCs/>
        </w:rPr>
      </w:pPr>
      <w:r w:rsidRPr="00544122">
        <w:rPr>
          <w:b/>
          <w:bCs/>
        </w:rPr>
        <w:t>CANCER CENTER OF SOUTH FLORIDA</w:t>
      </w:r>
    </w:p>
    <w:p w14:paraId="1D91E936" w14:textId="380B4214" w:rsidR="00D22A78" w:rsidRPr="00544122" w:rsidRDefault="00D22A78" w:rsidP="00D22A78">
      <w:pPr>
        <w:rPr>
          <w:b/>
          <w:bCs/>
        </w:rPr>
      </w:pPr>
      <w:r w:rsidRPr="00544122">
        <w:rPr>
          <w:b/>
          <w:bCs/>
        </w:rPr>
        <w:t>TAMPA, FLORIDA</w:t>
      </w:r>
    </w:p>
    <w:p w14:paraId="22F2CC37" w14:textId="57911061" w:rsidR="00D22A78" w:rsidRDefault="00D22A78" w:rsidP="00D22A78"/>
    <w:p w14:paraId="32ACAB15" w14:textId="686AEECE" w:rsidR="00536427" w:rsidRDefault="00D22A78" w:rsidP="00536427">
      <w:pPr>
        <w:jc w:val="left"/>
      </w:pPr>
      <w:r>
        <w:t xml:space="preserve">HARTZ Search invites you to explore an outstanding opportunity for a </w:t>
      </w:r>
      <w:r w:rsidR="00536427">
        <w:t xml:space="preserve">Director of Strategy, Planning &amp; Analytics </w:t>
      </w:r>
      <w:r>
        <w:t xml:space="preserve">with our client, Cancer Center of South Florida, </w:t>
      </w:r>
      <w:r w:rsidR="00FE2D2D">
        <w:t>in Tampa, FL.</w:t>
      </w:r>
      <w:r>
        <w:t xml:space="preserve"> </w:t>
      </w:r>
      <w:r w:rsidR="00536427">
        <w:t xml:space="preserve">The Director of Strategy, Planning &amp; Analytics </w:t>
      </w:r>
      <w:r w:rsidR="00536427" w:rsidRPr="00536427">
        <w:t>directs tactics for the future growth of the Cancer Center of South Florida, PLLC, and TGH Cancer Institute</w:t>
      </w:r>
      <w:r w:rsidR="00FE2D2D">
        <w:t>,</w:t>
      </w:r>
      <w:r w:rsidR="00536427" w:rsidRPr="00536427">
        <w:t xml:space="preserve"> which strives to become the regional cancer program of choice for patients and their families.</w:t>
      </w:r>
      <w:r w:rsidR="00536427">
        <w:t xml:space="preserve"> </w:t>
      </w:r>
      <w:r w:rsidR="00536427" w:rsidRPr="00536427">
        <w:t xml:space="preserve">The </w:t>
      </w:r>
      <w:r w:rsidR="00536427">
        <w:t>new Director</w:t>
      </w:r>
      <w:r w:rsidR="00536427" w:rsidRPr="00536427">
        <w:t xml:space="preserve"> is responsible for developing, monitoring, and supporting the execution of the Cancer Institute strategy</w:t>
      </w:r>
      <w:r w:rsidR="00FE2D2D">
        <w:t>,</w:t>
      </w:r>
      <w:r w:rsidR="00536427" w:rsidRPr="00536427">
        <w:t xml:space="preserve"> including the project management and execution of strategic initiatives. Projects will involve driving the development of an expansive physician and ambulatory network, service line activity and representation, digital and clinical transformation, qualitative and quantitative metric assessment, and overall growth and competitive positioning. This function is an essential driver of organizational growth through partnership opportunities, business plan development</w:t>
      </w:r>
      <w:r w:rsidR="00385BC9">
        <w:t>,</w:t>
      </w:r>
      <w:r w:rsidR="00536427" w:rsidRPr="00536427">
        <w:t xml:space="preserve"> and agile strategy execution.</w:t>
      </w:r>
      <w:r w:rsidR="004C74B2">
        <w:t xml:space="preserve">  Our client is seeking a self-motivated and driven leader </w:t>
      </w:r>
      <w:r w:rsidR="00FC7276">
        <w:t>with an ardent interest in partnering</w:t>
      </w:r>
      <w:r w:rsidR="004C74B2">
        <w:t xml:space="preserve"> with stakeholders to create</w:t>
      </w:r>
      <w:r w:rsidR="004C74B2" w:rsidRPr="004C74B2">
        <w:t xml:space="preserve">, </w:t>
      </w:r>
      <w:r w:rsidR="004C74B2">
        <w:t>develop</w:t>
      </w:r>
      <w:r w:rsidR="004C74B2" w:rsidRPr="004C74B2">
        <w:t xml:space="preserve">, </w:t>
      </w:r>
      <w:r w:rsidR="00FC7276">
        <w:t>test</w:t>
      </w:r>
      <w:r w:rsidR="004C74B2" w:rsidRPr="004C74B2">
        <w:t>, and execut</w:t>
      </w:r>
      <w:r w:rsidR="00FC7276">
        <w:t>e</w:t>
      </w:r>
      <w:r w:rsidR="004C74B2" w:rsidRPr="004C74B2">
        <w:t xml:space="preserve"> business strateg</w:t>
      </w:r>
      <w:r w:rsidR="00FC7276">
        <w:t>ies and goals for the growing Oncology Institute</w:t>
      </w:r>
      <w:r w:rsidR="004C74B2" w:rsidRPr="004C74B2">
        <w:t>.</w:t>
      </w:r>
      <w:r w:rsidR="00FC7276">
        <w:t xml:space="preserve">  The new leader will need to possess the following traits: </w:t>
      </w:r>
    </w:p>
    <w:p w14:paraId="5C13844C" w14:textId="766D7E7F" w:rsidR="004C74B2" w:rsidRDefault="00FC7276" w:rsidP="00FC7276">
      <w:pPr>
        <w:pStyle w:val="ListParagraph"/>
        <w:numPr>
          <w:ilvl w:val="0"/>
          <w:numId w:val="6"/>
        </w:numPr>
        <w:jc w:val="left"/>
      </w:pPr>
      <w:r>
        <w:t>Master Of Multitasking</w:t>
      </w:r>
    </w:p>
    <w:p w14:paraId="5A665765" w14:textId="79DA50B5" w:rsidR="004C74B2" w:rsidRDefault="00FC7276" w:rsidP="00FC7276">
      <w:pPr>
        <w:pStyle w:val="ListParagraph"/>
        <w:numPr>
          <w:ilvl w:val="0"/>
          <w:numId w:val="6"/>
        </w:numPr>
        <w:jc w:val="left"/>
      </w:pPr>
      <w:r>
        <w:t>Jack-Of-All-Trades</w:t>
      </w:r>
    </w:p>
    <w:p w14:paraId="79B592B4" w14:textId="7A4BAD5B" w:rsidR="004C74B2" w:rsidRDefault="00FC7276" w:rsidP="00FC7276">
      <w:pPr>
        <w:pStyle w:val="ListParagraph"/>
        <w:numPr>
          <w:ilvl w:val="0"/>
          <w:numId w:val="6"/>
        </w:numPr>
        <w:jc w:val="left"/>
      </w:pPr>
      <w:r>
        <w:t>Star Player</w:t>
      </w:r>
    </w:p>
    <w:p w14:paraId="66D31B82" w14:textId="6D8D53A9" w:rsidR="004C74B2" w:rsidRDefault="00FC7276" w:rsidP="00FC7276">
      <w:pPr>
        <w:pStyle w:val="ListParagraph"/>
        <w:numPr>
          <w:ilvl w:val="0"/>
          <w:numId w:val="6"/>
        </w:numPr>
        <w:jc w:val="left"/>
      </w:pPr>
      <w:r>
        <w:t>Doer, Action-Oriented, Not Just Thinker</w:t>
      </w:r>
    </w:p>
    <w:p w14:paraId="6DF99C11" w14:textId="0139F210" w:rsidR="004C74B2" w:rsidRDefault="00FC7276" w:rsidP="00FC7276">
      <w:pPr>
        <w:pStyle w:val="ListParagraph"/>
        <w:numPr>
          <w:ilvl w:val="0"/>
          <w:numId w:val="6"/>
        </w:numPr>
        <w:jc w:val="left"/>
      </w:pPr>
      <w:r>
        <w:t xml:space="preserve">Strong Handle </w:t>
      </w:r>
      <w:proofErr w:type="gramStart"/>
      <w:r>
        <w:t>On</w:t>
      </w:r>
      <w:proofErr w:type="gramEnd"/>
      <w:r>
        <w:t xml:space="preserve"> Short- And Long-Term Issues</w:t>
      </w:r>
    </w:p>
    <w:p w14:paraId="39E6C6F6" w14:textId="36C86527" w:rsidR="004C74B2" w:rsidRDefault="00FC7276" w:rsidP="00FC7276">
      <w:pPr>
        <w:pStyle w:val="ListParagraph"/>
        <w:numPr>
          <w:ilvl w:val="0"/>
          <w:numId w:val="6"/>
        </w:numPr>
        <w:jc w:val="left"/>
      </w:pPr>
      <w:r>
        <w:t>Influencer, Not A Dictator</w:t>
      </w:r>
    </w:p>
    <w:p w14:paraId="613674C5" w14:textId="7C1F779C" w:rsidR="004C74B2" w:rsidRDefault="00FC7276" w:rsidP="00FC7276">
      <w:pPr>
        <w:pStyle w:val="ListParagraph"/>
        <w:numPr>
          <w:ilvl w:val="0"/>
          <w:numId w:val="6"/>
        </w:numPr>
        <w:jc w:val="left"/>
      </w:pPr>
      <w:r>
        <w:t>Comfortable With Ambiguity</w:t>
      </w:r>
    </w:p>
    <w:p w14:paraId="3C595192" w14:textId="02270F7F" w:rsidR="004C74B2" w:rsidRDefault="00FC7276" w:rsidP="00FC7276">
      <w:pPr>
        <w:pStyle w:val="ListParagraph"/>
        <w:numPr>
          <w:ilvl w:val="0"/>
          <w:numId w:val="6"/>
        </w:numPr>
        <w:jc w:val="left"/>
      </w:pPr>
      <w:r>
        <w:t>Objectivity</w:t>
      </w:r>
    </w:p>
    <w:p w14:paraId="10C792B1" w14:textId="53533850" w:rsidR="00385BC9" w:rsidRDefault="00385BC9" w:rsidP="00536427">
      <w:pPr>
        <w:jc w:val="left"/>
      </w:pPr>
    </w:p>
    <w:p w14:paraId="47A265D9" w14:textId="77777777" w:rsidR="00385BC9" w:rsidRPr="00385BC9" w:rsidRDefault="00385BC9" w:rsidP="00385BC9">
      <w:pPr>
        <w:jc w:val="left"/>
      </w:pPr>
      <w:r w:rsidRPr="00385BC9">
        <w:t>The Cancer Center of South Florida provides personalized patient care with state-of-the-art medical treatments. Their devoted team of former Harvard Medical School faculty formed the Center to provide South Florida patients access to cutting-edge clinical trials and therapies. With two locations in Palm Beach County and a team of surgical oncologists and specialists in Tampa, FL, Cancer Center of South Florida is committed to bringing patients the best patient care possible.</w:t>
      </w:r>
    </w:p>
    <w:p w14:paraId="2C8770B7" w14:textId="62FBEB9A" w:rsidR="00536427" w:rsidRDefault="00536427" w:rsidP="00D22A78">
      <w:pPr>
        <w:jc w:val="left"/>
      </w:pPr>
    </w:p>
    <w:p w14:paraId="3AA9BAE8" w14:textId="273AFCDF" w:rsidR="00BF5A7A" w:rsidRPr="00BF5A7A" w:rsidRDefault="00BF5A7A" w:rsidP="00D22A78">
      <w:pPr>
        <w:jc w:val="left"/>
        <w:rPr>
          <w:b/>
          <w:bCs/>
        </w:rPr>
      </w:pPr>
      <w:r w:rsidRPr="00BF5A7A">
        <w:rPr>
          <w:b/>
          <w:bCs/>
        </w:rPr>
        <w:t xml:space="preserve">Highlights </w:t>
      </w:r>
      <w:r w:rsidR="000B6F5A">
        <w:rPr>
          <w:b/>
          <w:bCs/>
        </w:rPr>
        <w:t>&amp; Qualifications</w:t>
      </w:r>
      <w:r w:rsidRPr="00BF5A7A">
        <w:rPr>
          <w:b/>
          <w:bCs/>
        </w:rPr>
        <w:t>:</w:t>
      </w:r>
    </w:p>
    <w:p w14:paraId="679271D1" w14:textId="564F9F6C" w:rsidR="00BF5A7A" w:rsidRDefault="00536427" w:rsidP="004C74B2">
      <w:pPr>
        <w:pStyle w:val="ListParagraph"/>
        <w:numPr>
          <w:ilvl w:val="0"/>
          <w:numId w:val="1"/>
        </w:numPr>
        <w:jc w:val="left"/>
      </w:pPr>
      <w:r>
        <w:t>Director of Strategy, Planning &amp; Analytics</w:t>
      </w:r>
      <w:r w:rsidR="00BF5A7A">
        <w:t xml:space="preserve"> reports directly to the </w:t>
      </w:r>
      <w:r w:rsidR="004C74B2">
        <w:t>Vice President of Strategy and Service Line Administrator, Oncology</w:t>
      </w:r>
    </w:p>
    <w:p w14:paraId="660463F4" w14:textId="79D7E8CE" w:rsidR="0057733F" w:rsidRPr="004C74B2" w:rsidRDefault="0057733F" w:rsidP="0057733F">
      <w:pPr>
        <w:pStyle w:val="ListParagraph"/>
        <w:numPr>
          <w:ilvl w:val="0"/>
          <w:numId w:val="1"/>
        </w:numPr>
        <w:jc w:val="left"/>
      </w:pPr>
      <w:r w:rsidRPr="004C74B2">
        <w:t>Tampa General Hospital and Cancer Center of South Florida are now working together to provide personalized patient care with state-of-the-art medical treatments in the newly formed Tampa General Hospital Cancer Institute.</w:t>
      </w:r>
    </w:p>
    <w:p w14:paraId="281068F9" w14:textId="6B0B26BD" w:rsidR="0057733F" w:rsidRPr="004C74B2" w:rsidRDefault="0057733F" w:rsidP="004C74B2">
      <w:pPr>
        <w:pStyle w:val="ListParagraph"/>
        <w:numPr>
          <w:ilvl w:val="1"/>
          <w:numId w:val="1"/>
        </w:numPr>
        <w:jc w:val="left"/>
      </w:pPr>
      <w:r w:rsidRPr="004C74B2">
        <w:t xml:space="preserve">Medical Oncology, Surgical Oncology, Radiation Oncology, infusion centers, </w:t>
      </w:r>
      <w:r w:rsidR="000B6F5A" w:rsidRPr="004C74B2">
        <w:t>clinical</w:t>
      </w:r>
      <w:r w:rsidRPr="004C74B2">
        <w:t xml:space="preserve"> trials</w:t>
      </w:r>
      <w:r w:rsidR="0054006D" w:rsidRPr="004C74B2">
        <w:t>,</w:t>
      </w:r>
      <w:r w:rsidRPr="004C74B2">
        <w:t xml:space="preserve"> and pharmacy</w:t>
      </w:r>
      <w:r w:rsidR="000B6F5A" w:rsidRPr="004C74B2">
        <w:t xml:space="preserve"> services provided by the Cancer Center of South Florida</w:t>
      </w:r>
    </w:p>
    <w:p w14:paraId="77363546" w14:textId="1D03CE02" w:rsidR="000B6F5A" w:rsidRDefault="000B6F5A" w:rsidP="0057733F">
      <w:pPr>
        <w:pStyle w:val="ListParagraph"/>
        <w:numPr>
          <w:ilvl w:val="0"/>
          <w:numId w:val="1"/>
        </w:numPr>
        <w:jc w:val="left"/>
      </w:pPr>
      <w:r>
        <w:t>Competitive Compensation, Relocation, and Potential Bonus Opportunity</w:t>
      </w:r>
    </w:p>
    <w:p w14:paraId="6C054C50" w14:textId="77777777" w:rsidR="00385BC9" w:rsidRDefault="000B6F5A" w:rsidP="00FE2D2D">
      <w:pPr>
        <w:jc w:val="left"/>
      </w:pPr>
      <w:r w:rsidRPr="00FE2D2D">
        <w:rPr>
          <w:b/>
          <w:bCs/>
        </w:rPr>
        <w:t>Education:</w:t>
      </w:r>
      <w:r>
        <w:t xml:space="preserve"> </w:t>
      </w:r>
    </w:p>
    <w:p w14:paraId="12B35D6C" w14:textId="76CC996E" w:rsidR="00385BC9" w:rsidRDefault="00385BC9" w:rsidP="00FE2D2D">
      <w:pPr>
        <w:pStyle w:val="ListParagraph"/>
        <w:numPr>
          <w:ilvl w:val="0"/>
          <w:numId w:val="3"/>
        </w:numPr>
        <w:jc w:val="left"/>
      </w:pPr>
      <w:proofErr w:type="gramStart"/>
      <w:r w:rsidRPr="00385BC9">
        <w:t>Bachelor’s degree in Finance</w:t>
      </w:r>
      <w:proofErr w:type="gramEnd"/>
      <w:r w:rsidRPr="00385BC9">
        <w:t xml:space="preserve">, Marketing, Business </w:t>
      </w:r>
      <w:r w:rsidR="0054006D">
        <w:t xml:space="preserve">and/or </w:t>
      </w:r>
      <w:r w:rsidRPr="00385BC9">
        <w:t xml:space="preserve">Other Healthcare related degree required. </w:t>
      </w:r>
    </w:p>
    <w:p w14:paraId="6802A628" w14:textId="22270999" w:rsidR="00385BC9" w:rsidRDefault="00385BC9" w:rsidP="00FE2D2D">
      <w:pPr>
        <w:pStyle w:val="ListParagraph"/>
        <w:numPr>
          <w:ilvl w:val="0"/>
          <w:numId w:val="3"/>
        </w:numPr>
        <w:jc w:val="left"/>
      </w:pPr>
      <w:proofErr w:type="gramStart"/>
      <w:r w:rsidRPr="00385BC9">
        <w:t>Master’s Degree in Business Administration</w:t>
      </w:r>
      <w:proofErr w:type="gramEnd"/>
      <w:r w:rsidRPr="00385BC9">
        <w:t>, Public Health, Healthcare Administration</w:t>
      </w:r>
      <w:r w:rsidR="0054006D">
        <w:t>,</w:t>
      </w:r>
      <w:r w:rsidRPr="00385BC9">
        <w:t xml:space="preserve"> or related field preferred. </w:t>
      </w:r>
    </w:p>
    <w:p w14:paraId="02EF8212" w14:textId="77777777" w:rsidR="00FC7276" w:rsidRDefault="00FC7276" w:rsidP="00FE2D2D">
      <w:pPr>
        <w:jc w:val="left"/>
        <w:rPr>
          <w:b/>
          <w:bCs/>
        </w:rPr>
      </w:pPr>
    </w:p>
    <w:p w14:paraId="20ADEDB0" w14:textId="4303C6D4" w:rsidR="00385BC9" w:rsidRDefault="000B6F5A" w:rsidP="00FE2D2D">
      <w:pPr>
        <w:jc w:val="left"/>
      </w:pPr>
      <w:r w:rsidRPr="00FE2D2D">
        <w:rPr>
          <w:b/>
          <w:bCs/>
        </w:rPr>
        <w:lastRenderedPageBreak/>
        <w:t>Experience</w:t>
      </w:r>
      <w:r w:rsidR="00385BC9" w:rsidRPr="00FE2D2D">
        <w:rPr>
          <w:b/>
          <w:bCs/>
        </w:rPr>
        <w:t xml:space="preserve"> Required</w:t>
      </w:r>
      <w:r w:rsidRPr="00FE2D2D">
        <w:rPr>
          <w:b/>
          <w:bCs/>
        </w:rPr>
        <w:t>:</w:t>
      </w:r>
      <w:r>
        <w:t xml:space="preserve"> </w:t>
      </w:r>
    </w:p>
    <w:p w14:paraId="2D181D19" w14:textId="11C1FD74" w:rsidR="00385BC9" w:rsidRDefault="00385BC9" w:rsidP="00FE2D2D">
      <w:pPr>
        <w:pStyle w:val="ListParagraph"/>
        <w:numPr>
          <w:ilvl w:val="0"/>
          <w:numId w:val="4"/>
        </w:numPr>
        <w:jc w:val="left"/>
      </w:pPr>
      <w:r w:rsidRPr="00385BC9">
        <w:t>Minimum of Three (3) years of experience in strategy, planning, business development, data analytics, consumer/patient experience and insights, project management</w:t>
      </w:r>
      <w:r w:rsidR="004C74B2">
        <w:t>,</w:t>
      </w:r>
      <w:r w:rsidRPr="00385BC9">
        <w:t xml:space="preserve"> and/or finance in health care or equivalent work experience. </w:t>
      </w:r>
    </w:p>
    <w:p w14:paraId="42195B19" w14:textId="4B844A02" w:rsidR="000B6F5A" w:rsidRDefault="00385BC9" w:rsidP="00FE2D2D">
      <w:pPr>
        <w:pStyle w:val="ListParagraph"/>
        <w:numPr>
          <w:ilvl w:val="0"/>
          <w:numId w:val="4"/>
        </w:numPr>
        <w:jc w:val="left"/>
      </w:pPr>
      <w:r w:rsidRPr="00385BC9">
        <w:t>Hospital Service Line experience preferred.</w:t>
      </w:r>
    </w:p>
    <w:p w14:paraId="0F3E8F6F" w14:textId="75BA4432" w:rsidR="00385BC9" w:rsidRDefault="00385BC9" w:rsidP="00FE2D2D">
      <w:pPr>
        <w:jc w:val="left"/>
      </w:pPr>
      <w:r w:rsidRPr="00FE2D2D">
        <w:rPr>
          <w:b/>
          <w:bCs/>
        </w:rPr>
        <w:t>Special Knowledge and Skills Required</w:t>
      </w:r>
      <w:r w:rsidR="000B6F5A" w:rsidRPr="00FE2D2D">
        <w:rPr>
          <w:b/>
          <w:bCs/>
        </w:rPr>
        <w:t>:</w:t>
      </w:r>
      <w:r w:rsidR="000B6F5A">
        <w:t xml:space="preserve"> </w:t>
      </w:r>
    </w:p>
    <w:p w14:paraId="523E752A" w14:textId="77777777" w:rsidR="00385BC9" w:rsidRDefault="00385BC9" w:rsidP="00FE2D2D">
      <w:pPr>
        <w:pStyle w:val="ListParagraph"/>
        <w:numPr>
          <w:ilvl w:val="0"/>
          <w:numId w:val="5"/>
        </w:numPr>
        <w:jc w:val="left"/>
      </w:pPr>
      <w:r w:rsidRPr="00385BC9">
        <w:t xml:space="preserve">Successful track record of strong organizational and project management skills. </w:t>
      </w:r>
    </w:p>
    <w:p w14:paraId="429A8281" w14:textId="600C3657" w:rsidR="00385BC9" w:rsidRDefault="00385BC9" w:rsidP="00FE2D2D">
      <w:pPr>
        <w:pStyle w:val="ListParagraph"/>
        <w:numPr>
          <w:ilvl w:val="0"/>
          <w:numId w:val="5"/>
        </w:numPr>
        <w:jc w:val="left"/>
      </w:pPr>
      <w:r w:rsidRPr="00385BC9">
        <w:t>Flexibility, attention to detail, ability to work independently</w:t>
      </w:r>
      <w:r>
        <w:t>,</w:t>
      </w:r>
      <w:r w:rsidRPr="00385BC9">
        <w:t xml:space="preserve"> and manage time. </w:t>
      </w:r>
    </w:p>
    <w:p w14:paraId="2CB10684" w14:textId="4F8D82CB" w:rsidR="00385BC9" w:rsidRDefault="00385BC9" w:rsidP="00FE2D2D">
      <w:pPr>
        <w:pStyle w:val="ListParagraph"/>
        <w:numPr>
          <w:ilvl w:val="0"/>
          <w:numId w:val="5"/>
        </w:numPr>
        <w:jc w:val="left"/>
      </w:pPr>
      <w:r w:rsidRPr="00385BC9">
        <w:t>Demonstrated ability of strong quantitative analysis, financial modeling, strategic planning</w:t>
      </w:r>
      <w:r>
        <w:t>,</w:t>
      </w:r>
      <w:r w:rsidRPr="00385BC9">
        <w:t xml:space="preserve"> and business plan development skills. </w:t>
      </w:r>
    </w:p>
    <w:p w14:paraId="188EEC36" w14:textId="02DF81C3" w:rsidR="00385BC9" w:rsidRDefault="00385BC9" w:rsidP="00FE2D2D">
      <w:pPr>
        <w:pStyle w:val="ListParagraph"/>
        <w:numPr>
          <w:ilvl w:val="0"/>
          <w:numId w:val="5"/>
        </w:numPr>
        <w:jc w:val="left"/>
      </w:pPr>
      <w:r w:rsidRPr="00385BC9">
        <w:t>Must be intellectually curious and inquisitive, with the ability to explore, question</w:t>
      </w:r>
      <w:r>
        <w:t>,</w:t>
      </w:r>
      <w:r w:rsidRPr="00385BC9">
        <w:t xml:space="preserve"> and challenge business and operational norms. </w:t>
      </w:r>
    </w:p>
    <w:p w14:paraId="0EB6A32C" w14:textId="3C8D6CAD" w:rsidR="00385BC9" w:rsidRDefault="00385BC9" w:rsidP="00FE2D2D">
      <w:pPr>
        <w:pStyle w:val="ListParagraph"/>
        <w:numPr>
          <w:ilvl w:val="0"/>
          <w:numId w:val="5"/>
        </w:numPr>
        <w:jc w:val="left"/>
      </w:pPr>
      <w:r w:rsidRPr="00385BC9">
        <w:t xml:space="preserve">Communication skills, direct and written, are very important to the successful completion of these responsibilities. </w:t>
      </w:r>
    </w:p>
    <w:p w14:paraId="69E581DC" w14:textId="56E56625" w:rsidR="00385BC9" w:rsidRDefault="00385BC9" w:rsidP="00FE2D2D">
      <w:pPr>
        <w:pStyle w:val="ListParagraph"/>
        <w:numPr>
          <w:ilvl w:val="0"/>
          <w:numId w:val="5"/>
        </w:numPr>
        <w:jc w:val="left"/>
      </w:pPr>
      <w:r w:rsidRPr="00385BC9">
        <w:t xml:space="preserve">Ability to analyze and synthesize large </w:t>
      </w:r>
      <w:r>
        <w:t>amounts</w:t>
      </w:r>
      <w:r w:rsidRPr="00385BC9">
        <w:t xml:space="preserve"> of data into salient points, draw conclusions</w:t>
      </w:r>
      <w:r>
        <w:t>,</w:t>
      </w:r>
      <w:r w:rsidRPr="00385BC9">
        <w:t xml:space="preserve"> and present recommendations to a variety of audiences (i.e., operational leaders, administrative leaders, physicians). </w:t>
      </w:r>
    </w:p>
    <w:p w14:paraId="3565767B" w14:textId="3EC03304" w:rsidR="00385BC9" w:rsidRPr="00385BC9" w:rsidRDefault="00385BC9" w:rsidP="00FE2D2D">
      <w:pPr>
        <w:pStyle w:val="ListParagraph"/>
        <w:numPr>
          <w:ilvl w:val="0"/>
          <w:numId w:val="5"/>
        </w:numPr>
        <w:jc w:val="left"/>
      </w:pPr>
      <w:r w:rsidRPr="00385BC9">
        <w:t>Analytical, critical, creative, and problem-solving attitude, approach</w:t>
      </w:r>
      <w:r>
        <w:t>,</w:t>
      </w:r>
      <w:r w:rsidRPr="00385BC9">
        <w:t xml:space="preserve"> and skills are essential and core </w:t>
      </w:r>
      <w:r>
        <w:t>requirements</w:t>
      </w:r>
      <w:r w:rsidRPr="00385BC9">
        <w:t xml:space="preserve">. Understanding the healthcare industry </w:t>
      </w:r>
      <w:r>
        <w:t xml:space="preserve">is </w:t>
      </w:r>
      <w:r w:rsidRPr="00385BC9">
        <w:t xml:space="preserve">strongly preferred. </w:t>
      </w:r>
    </w:p>
    <w:p w14:paraId="19E9B781" w14:textId="1E35D264" w:rsidR="000B6F5A" w:rsidRDefault="000B6F5A" w:rsidP="00385BC9">
      <w:pPr>
        <w:pStyle w:val="ListParagraph"/>
        <w:jc w:val="left"/>
      </w:pPr>
    </w:p>
    <w:p w14:paraId="0BBC8D2E" w14:textId="77777777" w:rsidR="00D35F5E" w:rsidRDefault="00D35F5E" w:rsidP="00D35F5E">
      <w:pPr>
        <w:jc w:val="left"/>
        <w:rPr>
          <w:rFonts w:eastAsia="Times New Roman" w:cstheme="minorHAnsi"/>
          <w:b/>
          <w:bCs/>
        </w:rPr>
      </w:pPr>
    </w:p>
    <w:p w14:paraId="288F9A84" w14:textId="4051587D" w:rsidR="00D35F5E" w:rsidRPr="00D35F5E" w:rsidRDefault="00D35F5E" w:rsidP="00D35F5E">
      <w:pPr>
        <w:jc w:val="left"/>
        <w:rPr>
          <w:rFonts w:eastAsia="Times New Roman" w:cstheme="minorHAnsi"/>
        </w:rPr>
      </w:pPr>
      <w:r w:rsidRPr="00D35F5E">
        <w:rPr>
          <w:rFonts w:eastAsia="Times New Roman" w:cstheme="minorHAnsi"/>
          <w:b/>
          <w:bCs/>
        </w:rPr>
        <w:t>INTERESTED CANDIDATES, PLEASE APPLY DIRECTLY to HARTZ Search below:</w:t>
      </w:r>
    </w:p>
    <w:p w14:paraId="282786E8" w14:textId="77777777" w:rsidR="00D35F5E" w:rsidRPr="00D35F5E" w:rsidRDefault="00D35F5E" w:rsidP="00D35F5E">
      <w:pPr>
        <w:jc w:val="left"/>
        <w:rPr>
          <w:rFonts w:eastAsia="Times New Roman" w:cstheme="minorHAnsi"/>
        </w:rPr>
      </w:pPr>
      <w:r w:rsidRPr="00D35F5E">
        <w:rPr>
          <w:rFonts w:eastAsia="Times New Roman" w:cstheme="minorHAnsi"/>
          <w:b/>
          <w:bCs/>
        </w:rPr>
        <w:t>Qualified candidates, please submit your current resume - applications will not be considered without a resume. Thank you!</w:t>
      </w:r>
    </w:p>
    <w:p w14:paraId="75A14A3B" w14:textId="77777777" w:rsidR="00D35F5E" w:rsidRDefault="00D35F5E" w:rsidP="00D35F5E">
      <w:pPr>
        <w:jc w:val="left"/>
        <w:rPr>
          <w:rFonts w:cstheme="minorHAnsi"/>
          <w:b/>
        </w:rPr>
      </w:pPr>
    </w:p>
    <w:p w14:paraId="0F6F3AAA" w14:textId="6F7EA0EC" w:rsidR="00D35F5E" w:rsidRDefault="00D35F5E" w:rsidP="00D35F5E">
      <w:pPr>
        <w:jc w:val="left"/>
        <w:rPr>
          <w:rFonts w:cstheme="minorHAnsi"/>
          <w:b/>
        </w:rPr>
      </w:pPr>
      <w:r w:rsidRPr="00D35F5E">
        <w:rPr>
          <w:rFonts w:cstheme="minorHAnsi"/>
          <w:b/>
        </w:rPr>
        <w:t xml:space="preserve">Application Link: </w:t>
      </w:r>
      <w:hyperlink r:id="rId8" w:history="1">
        <w:r w:rsidR="002E4890" w:rsidRPr="00640C53">
          <w:rPr>
            <w:rStyle w:val="Hyperlink"/>
            <w:rFonts w:cstheme="minorHAnsi"/>
            <w:b/>
          </w:rPr>
          <w:t>https://hartzsearch.com/open-position/director-strategy/</w:t>
        </w:r>
      </w:hyperlink>
      <w:r w:rsidR="002E4890">
        <w:rPr>
          <w:rFonts w:cstheme="minorHAnsi"/>
          <w:b/>
        </w:rPr>
        <w:t xml:space="preserve"> </w:t>
      </w:r>
    </w:p>
    <w:p w14:paraId="6C80D370" w14:textId="77777777" w:rsidR="00787A65" w:rsidRPr="00D35F5E" w:rsidRDefault="00787A65" w:rsidP="00D35F5E">
      <w:pPr>
        <w:jc w:val="left"/>
        <w:rPr>
          <w:rFonts w:cstheme="minorHAnsi"/>
          <w:b/>
        </w:rPr>
      </w:pPr>
    </w:p>
    <w:p w14:paraId="392A5111" w14:textId="77777777" w:rsidR="00D35F5E" w:rsidRPr="00D35F5E" w:rsidRDefault="00D35F5E" w:rsidP="00D35F5E">
      <w:pPr>
        <w:jc w:val="left"/>
        <w:rPr>
          <w:rFonts w:cstheme="minorHAnsi"/>
        </w:rPr>
      </w:pPr>
    </w:p>
    <w:p w14:paraId="2774D3B1" w14:textId="77777777" w:rsidR="00D35F5E" w:rsidRPr="00D35F5E" w:rsidRDefault="002E4890" w:rsidP="00D35F5E">
      <w:pPr>
        <w:jc w:val="left"/>
        <w:rPr>
          <w:rFonts w:cstheme="minorHAnsi"/>
          <w:b/>
          <w:bCs/>
          <w:i/>
          <w:iCs/>
          <w:shd w:val="clear" w:color="auto" w:fill="FFFFFF"/>
        </w:rPr>
      </w:pPr>
      <w:hyperlink r:id="rId9" w:history="1">
        <w:r w:rsidR="00D35F5E" w:rsidRPr="00D35F5E">
          <w:rPr>
            <w:rFonts w:cstheme="minorHAnsi"/>
            <w:b/>
            <w:bCs/>
            <w:color w:val="0563C1" w:themeColor="hyperlink"/>
            <w:u w:val="single"/>
            <w:shd w:val="clear" w:color="auto" w:fill="FFFFFF"/>
          </w:rPr>
          <w:t>https://www.linkedin.com/company/hartz-search/</w:t>
        </w:r>
      </w:hyperlink>
    </w:p>
    <w:p w14:paraId="47E9F0F6" w14:textId="77777777" w:rsidR="00D35F5E" w:rsidRPr="00D35F5E" w:rsidRDefault="00D35F5E" w:rsidP="00D35F5E">
      <w:pPr>
        <w:spacing w:line="259" w:lineRule="auto"/>
        <w:jc w:val="left"/>
        <w:rPr>
          <w:rFonts w:cstheme="minorHAnsi"/>
        </w:rPr>
      </w:pPr>
    </w:p>
    <w:p w14:paraId="74CDE807" w14:textId="77777777" w:rsidR="00D35F5E" w:rsidRPr="00D35F5E" w:rsidRDefault="00D35F5E" w:rsidP="00D35F5E">
      <w:pPr>
        <w:spacing w:line="259" w:lineRule="auto"/>
        <w:jc w:val="left"/>
        <w:rPr>
          <w:rFonts w:cstheme="minorHAnsi"/>
        </w:rPr>
      </w:pPr>
      <w:r w:rsidRPr="00D35F5E">
        <w:rPr>
          <w:rFonts w:cstheme="minorHAnsi"/>
        </w:rPr>
        <w:t xml:space="preserve">HARTZ Search is a retained, executive search firm conducting searches for our Healthcare and Academic clients across the US. Our focus is on Talent, Communication, and Performance - We stand apart in our ability to find the best people, swiftly and consistently. Our goal is to connect our candidates with our clients that have a similar goal of improving the healthcare organizations and communities they serve. </w:t>
      </w:r>
    </w:p>
    <w:p w14:paraId="1A4B4C81" w14:textId="77777777" w:rsidR="00D35F5E" w:rsidRPr="00D35F5E" w:rsidRDefault="00D35F5E" w:rsidP="00D35F5E">
      <w:pPr>
        <w:spacing w:line="259" w:lineRule="auto"/>
        <w:jc w:val="left"/>
        <w:rPr>
          <w:rFonts w:cstheme="minorHAnsi"/>
        </w:rPr>
      </w:pPr>
    </w:p>
    <w:p w14:paraId="55C2C35C" w14:textId="77777777" w:rsidR="00D35F5E" w:rsidRPr="00D35F5E" w:rsidRDefault="00D35F5E" w:rsidP="00D35F5E">
      <w:pPr>
        <w:spacing w:line="259" w:lineRule="auto"/>
        <w:jc w:val="left"/>
        <w:rPr>
          <w:rFonts w:cstheme="minorHAnsi"/>
        </w:rPr>
      </w:pPr>
      <w:r w:rsidRPr="00D35F5E">
        <w:rPr>
          <w:rFonts w:cstheme="minorHAnsi"/>
        </w:rPr>
        <w:t>We believe that strong and transparent communication creates an efficient and composed search and is an indispensable ingredient for success. Our pillars of service are accessibility and responsiveness - know that we can be reached in time of crisis, celebration, or just to reconnect; we are 24/7 partners not just to our clients but to our candidate partners as well. We provide concierge-level service throughout each executive and director-level search we conduct.</w:t>
      </w:r>
    </w:p>
    <w:p w14:paraId="7272023B" w14:textId="77777777" w:rsidR="00A87E05" w:rsidRDefault="00A87E05" w:rsidP="000B6F5A">
      <w:pPr>
        <w:jc w:val="left"/>
      </w:pPr>
    </w:p>
    <w:sectPr w:rsidR="00A87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E6A"/>
    <w:multiLevelType w:val="hybridMultilevel"/>
    <w:tmpl w:val="424A7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77A03"/>
    <w:multiLevelType w:val="hybridMultilevel"/>
    <w:tmpl w:val="5946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05454"/>
    <w:multiLevelType w:val="hybridMultilevel"/>
    <w:tmpl w:val="9DF6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95DA2"/>
    <w:multiLevelType w:val="hybridMultilevel"/>
    <w:tmpl w:val="BFB2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B325E"/>
    <w:multiLevelType w:val="hybridMultilevel"/>
    <w:tmpl w:val="F078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E72F9"/>
    <w:multiLevelType w:val="hybridMultilevel"/>
    <w:tmpl w:val="423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672450">
    <w:abstractNumId w:val="0"/>
  </w:num>
  <w:num w:numId="2" w16cid:durableId="257372334">
    <w:abstractNumId w:val="4"/>
  </w:num>
  <w:num w:numId="3" w16cid:durableId="941306369">
    <w:abstractNumId w:val="2"/>
  </w:num>
  <w:num w:numId="4" w16cid:durableId="1574463078">
    <w:abstractNumId w:val="1"/>
  </w:num>
  <w:num w:numId="5" w16cid:durableId="777529182">
    <w:abstractNumId w:val="5"/>
  </w:num>
  <w:num w:numId="6" w16cid:durableId="404839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zNDU3Nrc0MTO2MDRU0lEKTi0uzszPAykwqgUAbf/Y6iwAAAA="/>
  </w:docVars>
  <w:rsids>
    <w:rsidRoot w:val="00D22A78"/>
    <w:rsid w:val="00017A3D"/>
    <w:rsid w:val="00075D55"/>
    <w:rsid w:val="000B6F5A"/>
    <w:rsid w:val="002E4890"/>
    <w:rsid w:val="00385BC9"/>
    <w:rsid w:val="004C74B2"/>
    <w:rsid w:val="00536427"/>
    <w:rsid w:val="0054006D"/>
    <w:rsid w:val="00544122"/>
    <w:rsid w:val="0057733F"/>
    <w:rsid w:val="00787A65"/>
    <w:rsid w:val="0079416B"/>
    <w:rsid w:val="00A11B7D"/>
    <w:rsid w:val="00A87E05"/>
    <w:rsid w:val="00BF5A7A"/>
    <w:rsid w:val="00CC3417"/>
    <w:rsid w:val="00D22A78"/>
    <w:rsid w:val="00D35F5E"/>
    <w:rsid w:val="00FB7878"/>
    <w:rsid w:val="00FC7276"/>
    <w:rsid w:val="00FE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2B7B"/>
  <w15:chartTrackingRefBased/>
  <w15:docId w15:val="{CEF66CAB-30DD-4992-B1D9-D5BBC6BE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A7A"/>
    <w:pPr>
      <w:ind w:left="720"/>
      <w:contextualSpacing/>
    </w:pPr>
  </w:style>
  <w:style w:type="character" w:styleId="Hyperlink">
    <w:name w:val="Hyperlink"/>
    <w:basedOn w:val="DefaultParagraphFont"/>
    <w:uiPriority w:val="99"/>
    <w:unhideWhenUsed/>
    <w:rsid w:val="00787A65"/>
    <w:rPr>
      <w:color w:val="0563C1" w:themeColor="hyperlink"/>
      <w:u w:val="single"/>
    </w:rPr>
  </w:style>
  <w:style w:type="character" w:styleId="UnresolvedMention">
    <w:name w:val="Unresolved Mention"/>
    <w:basedOn w:val="DefaultParagraphFont"/>
    <w:uiPriority w:val="99"/>
    <w:semiHidden/>
    <w:unhideWhenUsed/>
    <w:rsid w:val="00787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tzsearch.com/open-position/director-strateg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company/hartz-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D6A214F792284EB0DDF52C23A56BB1" ma:contentTypeVersion="17" ma:contentTypeDescription="Create a new document." ma:contentTypeScope="" ma:versionID="f36ac8d49a4ee63270e7eeae4b054f7a">
  <xsd:schema xmlns:xsd="http://www.w3.org/2001/XMLSchema" xmlns:xs="http://www.w3.org/2001/XMLSchema" xmlns:p="http://schemas.microsoft.com/office/2006/metadata/properties" xmlns:ns2="1cf8e83f-9079-44e5-a3dc-643f14bb0cd3" xmlns:ns3="fc956664-6e94-4efe-841c-c3196cd34f43" targetNamespace="http://schemas.microsoft.com/office/2006/metadata/properties" ma:root="true" ma:fieldsID="6e168527dd252447c91907ccd6975f67" ns2:_="" ns3:_="">
    <xsd:import namespace="1cf8e83f-9079-44e5-a3dc-643f14bb0cd3"/>
    <xsd:import namespace="fc956664-6e94-4efe-841c-c3196cd34f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8e83f-9079-44e5-a3dc-643f14bb0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d3fe9-ffb6-4210-a84f-ae236a994540"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56664-6e94-4efe-841c-c3196cd34f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456049-9f5b-428d-b794-316c63e393d5}" ma:internalName="TaxCatchAll" ma:showField="CatchAllData" ma:web="fc956664-6e94-4efe-841c-c3196cd34f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8e83f-9079-44e5-a3dc-643f14bb0cd3">
      <Terms xmlns="http://schemas.microsoft.com/office/infopath/2007/PartnerControls"/>
    </lcf76f155ced4ddcb4097134ff3c332f>
    <TaxCatchAll xmlns="fc956664-6e94-4efe-841c-c3196cd34f43" xsi:nil="true"/>
    <_Flow_SignoffStatus xmlns="1cf8e83f-9079-44e5-a3dc-643f14bb0cd3" xsi:nil="true"/>
  </documentManagement>
</p:properties>
</file>

<file path=customXml/itemProps1.xml><?xml version="1.0" encoding="utf-8"?>
<ds:datastoreItem xmlns:ds="http://schemas.openxmlformats.org/officeDocument/2006/customXml" ds:itemID="{FCE28A5C-9D80-42F1-B0E0-08722361E9B9}">
  <ds:schemaRefs>
    <ds:schemaRef ds:uri="http://schemas.microsoft.com/sharepoint/v3/contenttype/forms"/>
  </ds:schemaRefs>
</ds:datastoreItem>
</file>

<file path=customXml/itemProps2.xml><?xml version="1.0" encoding="utf-8"?>
<ds:datastoreItem xmlns:ds="http://schemas.openxmlformats.org/officeDocument/2006/customXml" ds:itemID="{0AC0053A-EB49-4281-8ABE-35356D10B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8e83f-9079-44e5-a3dc-643f14bb0cd3"/>
    <ds:schemaRef ds:uri="fc956664-6e94-4efe-841c-c3196cd34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416AD-2379-4EF0-A971-B6C714D1B569}">
  <ds:schemaRefs>
    <ds:schemaRef ds:uri="http://schemas.microsoft.com/office/2006/metadata/properties"/>
    <ds:schemaRef ds:uri="http://schemas.microsoft.com/office/infopath/2007/PartnerControls"/>
    <ds:schemaRef ds:uri="1cf8e83f-9079-44e5-a3dc-643f14bb0cd3"/>
    <ds:schemaRef ds:uri="fc956664-6e94-4efe-841c-c3196cd34f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Hartz</dc:creator>
  <cp:keywords/>
  <dc:description/>
  <cp:lastModifiedBy>Alison Iobst</cp:lastModifiedBy>
  <cp:revision>2</cp:revision>
  <dcterms:created xsi:type="dcterms:W3CDTF">2023-03-29T18:04:00Z</dcterms:created>
  <dcterms:modified xsi:type="dcterms:W3CDTF">2023-03-29T18:04:00Z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abdcf744-21ed-475c-ac7a-f2c20e6b2adb</vt:lpwstr>
  </property>
  <property fmtid="{D5CDD505-2E9C-101B-9397-08002B2CF9AE}" pid="3" name="ContentTypeId">
    <vt:lpwstr>0x0101006ED6A214F792284EB0DDF52C23A56BB1</vt:lpwstr>
  </property>
  <property fmtid="{D5CDD505-2E9C-101B-9397-08002B2CF9AE}" pid="4" name="MediaServiceImageTags">
    <vt:lpwstr/>
  </property>
</Properties>
</file>